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35"/>
        <w:gridCol w:w="9"/>
        <w:gridCol w:w="4644"/>
      </w:tblGrid>
      <w:tr w:rsidR="00602BCD" w:rsidRPr="006B78D6" w:rsidTr="00470D35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602BCD" w:rsidRPr="006B78D6" w:rsidRDefault="00602BCD" w:rsidP="00470D35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602BCD" w:rsidRPr="00A22879" w:rsidRDefault="00602BCD" w:rsidP="00470D35">
            <w:pPr>
              <w:jc w:val="center"/>
              <w:rPr>
                <w:rFonts w:ascii="Calibri" w:eastAsia="Times New Roman" w:hAnsi="Calibri" w:cs="Calibri"/>
                <w:b/>
                <w:sz w:val="30"/>
                <w:szCs w:val="30"/>
                <w:lang w:val="hr-HR"/>
              </w:rPr>
            </w:pPr>
            <w:r w:rsidRPr="006B78D6">
              <w:rPr>
                <w:rFonts w:cstheme="minorHAnsi"/>
                <w:b/>
                <w:sz w:val="30"/>
                <w:szCs w:val="30"/>
                <w:lang w:val="hr-HR"/>
              </w:rPr>
              <w:t xml:space="preserve"> </w:t>
            </w:r>
            <w:r w:rsidRPr="00A22879">
              <w:rPr>
                <w:rFonts w:ascii="Calibri" w:eastAsia="Times New Roman" w:hAnsi="Calibri" w:cs="Calibri"/>
                <w:b/>
                <w:sz w:val="30"/>
                <w:szCs w:val="30"/>
                <w:lang w:val="hr-HR"/>
              </w:rPr>
              <w:t xml:space="preserve">OBRAZAC  </w:t>
            </w:r>
          </w:p>
          <w:p w:rsidR="00602BCD" w:rsidRPr="006B78D6" w:rsidRDefault="00602BCD" w:rsidP="00470D35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A22879">
              <w:rPr>
                <w:rFonts w:ascii="Calibri" w:eastAsia="Times New Roman" w:hAnsi="Calibri" w:cs="Calibri"/>
                <w:b/>
                <w:sz w:val="26"/>
                <w:szCs w:val="26"/>
                <w:lang w:val="hr-HR"/>
              </w:rPr>
              <w:t xml:space="preserve">     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sudjelovanja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javnosti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u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internetskom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savjetovanju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o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nacrtu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prijedloga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odluke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ili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drugog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općeg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akta</w:t>
            </w:r>
            <w:proofErr w:type="spellEnd"/>
          </w:p>
        </w:tc>
      </w:tr>
      <w:tr w:rsidR="00602BCD" w:rsidRPr="006B78D6" w:rsidTr="00470D35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02BCD" w:rsidRDefault="00602BCD" w:rsidP="00470D35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602BCD" w:rsidRPr="006B78D6" w:rsidRDefault="00602BCD" w:rsidP="00470D35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Naziv dokumenta</w:t>
            </w:r>
          </w:p>
          <w:p w:rsidR="00602BCD" w:rsidRPr="006B78D6" w:rsidRDefault="00602BCD" w:rsidP="00470D35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602BCD" w:rsidRPr="006B78D6" w:rsidRDefault="00602BCD" w:rsidP="00470D35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602BCD" w:rsidRPr="006B78D6" w:rsidRDefault="00602BCD" w:rsidP="00470D35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02BCD" w:rsidRPr="006B78D6" w:rsidRDefault="00602BCD" w:rsidP="00470D35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Nacrt prijedloga </w:t>
            </w:r>
            <w:r>
              <w:rPr>
                <w:rFonts w:cstheme="minorHAnsi"/>
                <w:b/>
                <w:lang w:val="hr-HR"/>
              </w:rPr>
              <w:t xml:space="preserve">Odluke o </w:t>
            </w:r>
            <w:r w:rsidR="00005E39">
              <w:rPr>
                <w:rFonts w:cstheme="minorHAnsi"/>
                <w:b/>
                <w:lang w:val="hr-HR"/>
              </w:rPr>
              <w:t>privremenoj zabrani izvođenja građevinskih radova za 2024. godinu</w:t>
            </w:r>
          </w:p>
        </w:tc>
      </w:tr>
      <w:tr w:rsidR="00602BCD" w:rsidRPr="006B78D6" w:rsidTr="00470D35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02BCD" w:rsidRPr="006B78D6" w:rsidRDefault="00602BCD" w:rsidP="00470D35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Naziv gradskog upravnog tijela </w:t>
            </w:r>
          </w:p>
          <w:p w:rsidR="00602BCD" w:rsidRPr="006B78D6" w:rsidRDefault="00602BCD" w:rsidP="00470D35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  <w:p w:rsidR="00602BCD" w:rsidRPr="006B78D6" w:rsidRDefault="00602BCD" w:rsidP="00470D35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602BCD" w:rsidRPr="006B78D6" w:rsidRDefault="00602BCD" w:rsidP="00470D35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 xml:space="preserve"> Grad Zadar; </w:t>
            </w:r>
            <w:r w:rsidRPr="006B78D6">
              <w:rPr>
                <w:rFonts w:cstheme="minorHAnsi"/>
                <w:b/>
                <w:lang w:val="hr-HR"/>
              </w:rPr>
              <w:t>Upravni</w:t>
            </w:r>
            <w:r w:rsidR="00005E39">
              <w:rPr>
                <w:rFonts w:cstheme="minorHAnsi"/>
                <w:b/>
                <w:lang w:val="hr-HR"/>
              </w:rPr>
              <w:t xml:space="preserve"> odjel za gospodarstvo, obrtništvo i razvitak otoka</w:t>
            </w:r>
          </w:p>
          <w:p w:rsidR="00602BCD" w:rsidRPr="006B78D6" w:rsidRDefault="00602BCD" w:rsidP="00470D35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602BCD" w:rsidRPr="006B78D6" w:rsidTr="00470D35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602BCD" w:rsidRPr="006B78D6" w:rsidRDefault="00602BCD" w:rsidP="00470D35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Razdoblje internetskog savjetovanja</w:t>
            </w:r>
          </w:p>
          <w:p w:rsidR="00602BCD" w:rsidRDefault="00602BCD" w:rsidP="00470D35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</w:tcPr>
          <w:p w:rsidR="00602BCD" w:rsidRDefault="00602BCD" w:rsidP="00470D35">
            <w:pPr>
              <w:jc w:val="both"/>
              <w:rPr>
                <w:rFonts w:cstheme="minorHAnsi"/>
                <w:b/>
                <w:color w:val="000000" w:themeColor="text1"/>
                <w:lang w:val="hr-HR"/>
              </w:rPr>
            </w:pPr>
          </w:p>
          <w:p w:rsidR="00602BCD" w:rsidRPr="006B78D6" w:rsidRDefault="00434D1A" w:rsidP="00470D35">
            <w:pPr>
              <w:jc w:val="center"/>
              <w:rPr>
                <w:rFonts w:cstheme="minorHAnsi"/>
                <w:b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05.10.2023.-04</w:t>
            </w:r>
            <w:r w:rsidR="00005E39">
              <w:rPr>
                <w:rFonts w:cstheme="minorHAnsi"/>
                <w:b/>
                <w:color w:val="000000" w:themeColor="text1"/>
                <w:lang w:val="hr-HR"/>
              </w:rPr>
              <w:t>.11</w:t>
            </w:r>
            <w:r w:rsidR="00602BCD" w:rsidRPr="00005D0D">
              <w:rPr>
                <w:rFonts w:cstheme="minorHAnsi"/>
                <w:b/>
                <w:color w:val="000000" w:themeColor="text1"/>
                <w:lang w:val="hr-HR"/>
              </w:rPr>
              <w:t>.2023.</w:t>
            </w:r>
          </w:p>
        </w:tc>
      </w:tr>
      <w:tr w:rsidR="00602BCD" w:rsidRPr="006B78D6" w:rsidTr="00470D3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602BCD" w:rsidRPr="006B78D6" w:rsidRDefault="00602BCD" w:rsidP="00470D35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Ime i prezime osobe, odnosno naziv predstavnika zainteresirane javnosti koja 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602BCD" w:rsidRPr="006B78D6" w:rsidRDefault="00602BCD" w:rsidP="00470D35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602BCD" w:rsidRPr="006B78D6" w:rsidTr="00470D3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602BCD" w:rsidRPr="006B78D6" w:rsidRDefault="00602BCD" w:rsidP="00470D35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602BCD" w:rsidRPr="006B78D6" w:rsidRDefault="00602BCD" w:rsidP="00470D35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602BCD" w:rsidRPr="006B78D6" w:rsidTr="00470D3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602BCD" w:rsidRPr="006B78D6" w:rsidRDefault="00602BCD" w:rsidP="00470D35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602BCD" w:rsidRPr="006B78D6" w:rsidRDefault="00602BCD" w:rsidP="00470D35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602BCD" w:rsidRPr="006B78D6" w:rsidTr="00470D3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602BCD" w:rsidRPr="006B78D6" w:rsidRDefault="00602BCD" w:rsidP="00470D35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602BCD" w:rsidRPr="006B78D6" w:rsidRDefault="00602BCD" w:rsidP="00470D35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602BCD" w:rsidRPr="006B78D6" w:rsidTr="00470D3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602BCD" w:rsidRPr="006B78D6" w:rsidRDefault="00602BCD" w:rsidP="00470D35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602BCD" w:rsidRPr="006B78D6" w:rsidRDefault="00602BCD" w:rsidP="00470D35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602BCD" w:rsidRPr="006B78D6" w:rsidTr="00470D3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602BCD" w:rsidRPr="006B78D6" w:rsidRDefault="00602BCD" w:rsidP="00470D35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Datum dostavljanja</w:t>
            </w:r>
          </w:p>
          <w:p w:rsidR="00602BCD" w:rsidRPr="006B78D6" w:rsidRDefault="00602BCD" w:rsidP="00470D35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602BCD" w:rsidRPr="006B78D6" w:rsidRDefault="00602BCD" w:rsidP="00470D35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602BCD" w:rsidRPr="006B78D6" w:rsidTr="00470D3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602BCD" w:rsidRPr="006B78D6" w:rsidRDefault="00602BCD" w:rsidP="00470D35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Jeste li suglasni da se </w:t>
            </w:r>
            <w:r>
              <w:rPr>
                <w:rFonts w:cstheme="minorHAnsi"/>
                <w:lang w:val="hr-HR"/>
              </w:rPr>
              <w:t>podaci iz ovog obrasca</w:t>
            </w:r>
            <w:r w:rsidRPr="006B78D6">
              <w:rPr>
                <w:rFonts w:cstheme="minorHAnsi"/>
                <w:lang w:val="hr-HR"/>
              </w:rPr>
              <w:t xml:space="preserve"> s imenom/nazivom sudionika savjetovanja, objavi na web stranici Grada Zadra?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:rsidR="00602BCD" w:rsidRPr="006B78D6" w:rsidRDefault="00602BCD" w:rsidP="00470D35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602BCD" w:rsidRPr="006B78D6" w:rsidRDefault="00602BCD" w:rsidP="00602BCD">
      <w:pPr>
        <w:rPr>
          <w:rFonts w:cstheme="minorHAnsi"/>
          <w:b/>
          <w:lang w:val="hr-HR"/>
        </w:rPr>
      </w:pPr>
    </w:p>
    <w:p w:rsidR="00602BCD" w:rsidRPr="006B78D6" w:rsidRDefault="00602BCD" w:rsidP="00602BCD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602BCD" w:rsidRPr="006B78D6" w:rsidTr="00470D35">
        <w:trPr>
          <w:trHeight w:val="1845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602BCD" w:rsidRDefault="00602BCD" w:rsidP="00470D35">
            <w:pPr>
              <w:jc w:val="center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VAŽNA NAPOMENA</w:t>
            </w:r>
            <w:r w:rsidRPr="006B78D6">
              <w:rPr>
                <w:rFonts w:cstheme="minorHAnsi"/>
                <w:lang w:val="hr-HR"/>
              </w:rPr>
              <w:t xml:space="preserve">:  </w:t>
            </w:r>
            <w:r w:rsidRPr="006B78D6">
              <w:rPr>
                <w:rFonts w:cstheme="minorHAnsi"/>
                <w:b/>
                <w:lang w:val="hr-HR"/>
              </w:rPr>
              <w:t xml:space="preserve">Popunjeni obrazac dostavite na adresu elektronske pošte: </w:t>
            </w:r>
          </w:p>
          <w:p w:rsidR="00602BCD" w:rsidRPr="006B78D6" w:rsidRDefault="00005E39" w:rsidP="00470D35">
            <w:pPr>
              <w:jc w:val="center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gospodarstvo1</w:t>
            </w:r>
            <w:r w:rsidR="00602BCD">
              <w:rPr>
                <w:rFonts w:cstheme="minorHAnsi"/>
                <w:b/>
                <w:lang w:val="hr-HR"/>
              </w:rPr>
              <w:t>@grad-</w:t>
            </w:r>
            <w:proofErr w:type="spellStart"/>
            <w:r w:rsidR="00602BCD">
              <w:rPr>
                <w:rFonts w:cstheme="minorHAnsi"/>
                <w:b/>
                <w:lang w:val="hr-HR"/>
              </w:rPr>
              <w:t>zadar.hr</w:t>
            </w:r>
            <w:proofErr w:type="spellEnd"/>
            <w:r w:rsidR="00602BCD" w:rsidRPr="006B78D6">
              <w:rPr>
                <w:rFonts w:cstheme="minorHAnsi"/>
                <w:b/>
                <w:lang w:val="hr-HR"/>
              </w:rPr>
              <w:t xml:space="preserve">, </w:t>
            </w:r>
            <w:r w:rsidR="00602BCD" w:rsidRPr="00005D0D">
              <w:rPr>
                <w:rFonts w:cstheme="minorHAnsi"/>
                <w:b/>
                <w:lang w:val="hr-HR"/>
              </w:rPr>
              <w:t xml:space="preserve">zaključno </w:t>
            </w:r>
            <w:r w:rsidR="00434D1A">
              <w:rPr>
                <w:rFonts w:cstheme="minorHAnsi"/>
                <w:b/>
                <w:color w:val="000000" w:themeColor="text1"/>
                <w:lang w:val="hr-HR"/>
              </w:rPr>
              <w:t>do 04</w:t>
            </w:r>
            <w:bookmarkStart w:id="0" w:name="_GoBack"/>
            <w:bookmarkEnd w:id="0"/>
            <w:r>
              <w:rPr>
                <w:rFonts w:cstheme="minorHAnsi"/>
                <w:b/>
                <w:color w:val="000000" w:themeColor="text1"/>
                <w:lang w:val="hr-HR"/>
              </w:rPr>
              <w:t>. studenoga</w:t>
            </w:r>
            <w:r w:rsidR="00602BCD" w:rsidRPr="00005D0D">
              <w:rPr>
                <w:rFonts w:cstheme="minorHAnsi"/>
                <w:b/>
                <w:color w:val="000000" w:themeColor="text1"/>
                <w:lang w:val="hr-HR"/>
              </w:rPr>
              <w:t xml:space="preserve"> 2023.</w:t>
            </w:r>
            <w:r w:rsidR="00602BCD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="00602BCD" w:rsidRPr="006B78D6">
              <w:rPr>
                <w:rFonts w:cstheme="minorHAnsi"/>
                <w:b/>
                <w:color w:val="000000" w:themeColor="text1"/>
                <w:lang w:val="hr-HR"/>
              </w:rPr>
              <w:t>godine</w:t>
            </w:r>
            <w:r w:rsidR="00602BCD" w:rsidRPr="006B78D6">
              <w:rPr>
                <w:rFonts w:cstheme="minorHAnsi"/>
                <w:b/>
                <w:lang w:val="hr-HR"/>
              </w:rPr>
              <w:t>.</w:t>
            </w:r>
            <w:hyperlink r:id="rId5" w:history="1"/>
          </w:p>
          <w:p w:rsidR="00602BCD" w:rsidRPr="006B78D6" w:rsidRDefault="00602BCD" w:rsidP="00470D35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pristigle primjedbe/prijedlozi  bit će javno dostupni na web stranici Grada Zadra. Ukoliko ne želite da Vaši osobni podaci (ime i prezime) budu javno objavljeni, molimo da to jasno istaknete pri slanju obrasca.</w:t>
            </w:r>
          </w:p>
          <w:p w:rsidR="00602BCD" w:rsidRPr="006B78D6" w:rsidRDefault="00602BCD" w:rsidP="00470D35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Također napominjemo kako se a</w:t>
            </w:r>
            <w:r w:rsidRPr="006B78D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:rsidR="00602BCD" w:rsidRDefault="00602BCD" w:rsidP="00602BCD"/>
    <w:p w:rsidR="00602BCD" w:rsidRDefault="00602BCD" w:rsidP="00602BCD"/>
    <w:p w:rsidR="009C5439" w:rsidRDefault="009C5439"/>
    <w:sectPr w:rsidR="009C5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BCD"/>
    <w:rsid w:val="00005E39"/>
    <w:rsid w:val="00434D1A"/>
    <w:rsid w:val="00602BCD"/>
    <w:rsid w:val="009C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BCD"/>
    <w:rPr>
      <w:rFonts w:eastAsiaTheme="minorEastAsia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02BCD"/>
    <w:pPr>
      <w:spacing w:after="0" w:line="240" w:lineRule="auto"/>
    </w:pPr>
    <w:rPr>
      <w:rFonts w:eastAsiaTheme="minorEastAsia"/>
      <w:lang w:val="en-GB"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02B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BCD"/>
    <w:rPr>
      <w:rFonts w:eastAsiaTheme="minorEastAsia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02BCD"/>
    <w:pPr>
      <w:spacing w:after="0" w:line="240" w:lineRule="auto"/>
    </w:pPr>
    <w:rPr>
      <w:rFonts w:eastAsiaTheme="minorEastAsia"/>
      <w:lang w:val="en-GB"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02B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1403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Jagoda Surać</dc:creator>
  <cp:lastModifiedBy>Jagoda Surać</cp:lastModifiedBy>
  <cp:revision>3</cp:revision>
  <dcterms:created xsi:type="dcterms:W3CDTF">2023-10-03T07:36:00Z</dcterms:created>
  <dcterms:modified xsi:type="dcterms:W3CDTF">2023-10-04T07:50:00Z</dcterms:modified>
</cp:coreProperties>
</file>